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163E" w14:textId="278E2BE9" w:rsidR="000909C7" w:rsidRPr="00F51D74" w:rsidRDefault="000909C7" w:rsidP="000909C7">
      <w:pPr>
        <w:pageBreakBefore/>
        <w:jc w:val="both"/>
      </w:pPr>
      <w:r w:rsidRPr="00F51D74">
        <w:rPr>
          <w:b/>
        </w:rPr>
        <w:t>MGOK.</w:t>
      </w:r>
      <w:r w:rsidR="00535729">
        <w:rPr>
          <w:b/>
        </w:rPr>
        <w:t>36</w:t>
      </w:r>
      <w:r w:rsidRPr="00F51D74">
        <w:rPr>
          <w:b/>
        </w:rPr>
        <w:t>1-1.2020</w:t>
      </w:r>
      <w:r w:rsidRPr="00F51D74">
        <w:rPr>
          <w:szCs w:val="24"/>
        </w:rPr>
        <w:tab/>
      </w:r>
      <w:r w:rsidRPr="00F51D74">
        <w:rPr>
          <w:szCs w:val="24"/>
        </w:rPr>
        <w:tab/>
      </w:r>
      <w:r w:rsidRPr="00F51D74">
        <w:rPr>
          <w:szCs w:val="24"/>
        </w:rPr>
        <w:tab/>
      </w:r>
      <w:r w:rsidRPr="00F51D74">
        <w:rPr>
          <w:szCs w:val="24"/>
        </w:rPr>
        <w:tab/>
      </w:r>
      <w:r w:rsidRPr="00F51D74">
        <w:rPr>
          <w:szCs w:val="24"/>
        </w:rPr>
        <w:tab/>
      </w:r>
      <w:r w:rsidRPr="00F51D74">
        <w:rPr>
          <w:szCs w:val="24"/>
        </w:rPr>
        <w:tab/>
      </w:r>
      <w:r w:rsidRPr="00F51D74">
        <w:rPr>
          <w:szCs w:val="24"/>
        </w:rPr>
        <w:tab/>
      </w:r>
      <w:r w:rsidRPr="00F51D74">
        <w:rPr>
          <w:szCs w:val="24"/>
        </w:rPr>
        <w:tab/>
      </w:r>
    </w:p>
    <w:p w14:paraId="775A2030" w14:textId="77777777" w:rsidR="000909C7" w:rsidRDefault="000909C7" w:rsidP="000909C7">
      <w:pPr>
        <w:jc w:val="right"/>
        <w:rPr>
          <w:szCs w:val="24"/>
        </w:rPr>
      </w:pPr>
      <w:r>
        <w:rPr>
          <w:szCs w:val="24"/>
        </w:rPr>
        <w:tab/>
        <w:t>Załącznik nr 1 do SIWZ</w:t>
      </w:r>
    </w:p>
    <w:p w14:paraId="5791BF35" w14:textId="77777777" w:rsidR="000909C7" w:rsidRDefault="000909C7" w:rsidP="000909C7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Formularz ofertowy</w:t>
      </w:r>
    </w:p>
    <w:p w14:paraId="0D613224" w14:textId="77777777" w:rsidR="000909C7" w:rsidRDefault="000909C7" w:rsidP="000909C7">
      <w:pPr>
        <w:jc w:val="right"/>
        <w:rPr>
          <w:szCs w:val="24"/>
        </w:rPr>
      </w:pPr>
    </w:p>
    <w:p w14:paraId="64CD5968" w14:textId="77777777" w:rsidR="000909C7" w:rsidRDefault="000909C7" w:rsidP="000909C7">
      <w:pPr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14:paraId="34EBCBD0" w14:textId="77777777" w:rsidR="000909C7" w:rsidRDefault="000909C7" w:rsidP="000909C7">
      <w:pPr>
        <w:jc w:val="both"/>
        <w:rPr>
          <w:szCs w:val="24"/>
        </w:rPr>
      </w:pPr>
    </w:p>
    <w:p w14:paraId="54F6CD04" w14:textId="77777777" w:rsidR="000909C7" w:rsidRDefault="000909C7" w:rsidP="000909C7">
      <w:pPr>
        <w:jc w:val="both"/>
        <w:rPr>
          <w:szCs w:val="24"/>
        </w:rPr>
      </w:pPr>
    </w:p>
    <w:p w14:paraId="1B240638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 </w:t>
      </w:r>
      <w:r>
        <w:rPr>
          <w:szCs w:val="24"/>
        </w:rPr>
        <w:tab/>
      </w:r>
      <w:r>
        <w:rPr>
          <w:szCs w:val="24"/>
        </w:rPr>
        <w:tab/>
        <w:t>………...................., dnia  .........................</w:t>
      </w:r>
    </w:p>
    <w:p w14:paraId="500F5E2C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>(pieczątka firmy)</w:t>
      </w:r>
    </w:p>
    <w:p w14:paraId="789C90ED" w14:textId="77777777" w:rsidR="000909C7" w:rsidRDefault="000909C7" w:rsidP="000909C7">
      <w:pPr>
        <w:jc w:val="both"/>
        <w:rPr>
          <w:szCs w:val="24"/>
        </w:rPr>
      </w:pPr>
    </w:p>
    <w:p w14:paraId="2970D739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>Dane Wykonawcy:</w:t>
      </w:r>
    </w:p>
    <w:p w14:paraId="68FD7AC0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5AF7CE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>Siedziba:........................................................................................................................................</w:t>
      </w:r>
    </w:p>
    <w:p w14:paraId="3FE194CB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>Numer telefonu:………................................................................................................................</w:t>
      </w:r>
    </w:p>
    <w:p w14:paraId="4C160C5B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>Numer faksu:………….................................................................................................................</w:t>
      </w:r>
    </w:p>
    <w:p w14:paraId="04E4EC62" w14:textId="77777777" w:rsidR="000909C7" w:rsidRDefault="000909C7" w:rsidP="000909C7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Email:……………………..……………………………………………………………………..</w:t>
      </w:r>
    </w:p>
    <w:p w14:paraId="5D4D1F9A" w14:textId="77777777" w:rsidR="000909C7" w:rsidRDefault="000909C7" w:rsidP="000909C7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Numer NIP:…………...................................................................................................................</w:t>
      </w:r>
    </w:p>
    <w:p w14:paraId="72C23308" w14:textId="77777777" w:rsidR="000909C7" w:rsidRPr="005D1918" w:rsidRDefault="000909C7" w:rsidP="000909C7">
      <w:pPr>
        <w:jc w:val="both"/>
        <w:rPr>
          <w:lang w:val="en-US"/>
        </w:rPr>
      </w:pPr>
      <w:r>
        <w:rPr>
          <w:szCs w:val="24"/>
          <w:lang w:val="en-US"/>
        </w:rPr>
        <w:t>Numer Regon:………...................................................................................................................</w:t>
      </w:r>
    </w:p>
    <w:p w14:paraId="1F2C9CD0" w14:textId="77777777" w:rsidR="000909C7" w:rsidRDefault="000909C7" w:rsidP="000909C7">
      <w:pPr>
        <w:jc w:val="both"/>
        <w:rPr>
          <w:b/>
          <w:szCs w:val="24"/>
          <w:lang w:val="en-US"/>
        </w:rPr>
      </w:pPr>
    </w:p>
    <w:p w14:paraId="0D88A86A" w14:textId="77777777" w:rsidR="000909C7" w:rsidRDefault="000909C7" w:rsidP="000909C7">
      <w:pPr>
        <w:jc w:val="both"/>
      </w:pPr>
      <w:r>
        <w:rPr>
          <w:szCs w:val="24"/>
        </w:rPr>
        <w:t xml:space="preserve">Nawiązując do ogłoszenia o zamówieniu prowadzonym w trybie przetargu nieograniczonego na zadanie pn. </w:t>
      </w:r>
      <w:r>
        <w:rPr>
          <w:b/>
          <w:bCs/>
        </w:rPr>
        <w:t>„</w:t>
      </w:r>
      <w:r w:rsidRPr="001A7488">
        <w:rPr>
          <w:rStyle w:val="Pogrubienie"/>
          <w:iCs/>
          <w:szCs w:val="24"/>
        </w:rPr>
        <w:t>Poszerzenie oferty kulturalnej w Gminie Kleczew poprzez wyposażenie kina</w:t>
      </w:r>
      <w:r>
        <w:rPr>
          <w:rStyle w:val="Pogrubienie"/>
          <w:iCs/>
          <w:sz w:val="28"/>
          <w:szCs w:val="28"/>
        </w:rPr>
        <w:t xml:space="preserve"> </w:t>
      </w:r>
      <w:r w:rsidRPr="001A7488">
        <w:rPr>
          <w:rStyle w:val="Pogrubienie"/>
          <w:iCs/>
          <w:szCs w:val="24"/>
        </w:rPr>
        <w:t>"Zachęta</w:t>
      </w:r>
      <w:r w:rsidRPr="001A7488">
        <w:rPr>
          <w:rFonts w:ascii="Calibri" w:hAnsi="Calibri" w:cs="Calibri"/>
          <w:b/>
          <w:bCs/>
          <w:szCs w:val="24"/>
          <w:lang w:eastAsia="pl-PL"/>
        </w:rPr>
        <w:t>”.</w:t>
      </w:r>
      <w:r>
        <w:rPr>
          <w:b/>
          <w:bCs/>
        </w:rPr>
        <w:t>”</w:t>
      </w:r>
      <w:r>
        <w:t xml:space="preserve"> </w:t>
      </w:r>
      <w:r>
        <w:rPr>
          <w:szCs w:val="24"/>
        </w:rPr>
        <w:t>oferujemy wykonanie zamówienia, zgodnie z wymogami Specyfikacji istotnych warunków zamówienia oraz załącznikami do niej.</w:t>
      </w:r>
    </w:p>
    <w:p w14:paraId="4EB19D9C" w14:textId="77777777" w:rsidR="000909C7" w:rsidRDefault="000909C7" w:rsidP="000909C7">
      <w:pPr>
        <w:jc w:val="both"/>
      </w:pPr>
      <w:r>
        <w:rPr>
          <w:b/>
        </w:rPr>
        <w:t>1.</w:t>
      </w:r>
      <w:r>
        <w:t> Cenę za wykonanie przedmiotu zamówienia przedstawiamy poniżej:</w:t>
      </w:r>
    </w:p>
    <w:p w14:paraId="0EF83EDE" w14:textId="77777777" w:rsidR="000909C7" w:rsidRDefault="000909C7" w:rsidP="000909C7">
      <w:pPr>
        <w:jc w:val="both"/>
      </w:pPr>
      <w:r>
        <w:rPr>
          <w:b/>
        </w:rPr>
        <w:t>A) KINOWY PROJEKTOR CYFROWY</w:t>
      </w:r>
    </w:p>
    <w:tbl>
      <w:tblPr>
        <w:tblW w:w="10673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079"/>
        <w:gridCol w:w="1304"/>
        <w:gridCol w:w="1701"/>
        <w:gridCol w:w="993"/>
        <w:gridCol w:w="993"/>
        <w:gridCol w:w="1275"/>
        <w:gridCol w:w="1248"/>
        <w:gridCol w:w="40"/>
      </w:tblGrid>
      <w:tr w:rsidR="00535729" w:rsidRPr="00535729" w14:paraId="2D070CF0" w14:textId="77777777" w:rsidTr="00535729">
        <w:trPr>
          <w:trHeight w:val="7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09247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Nazwa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A083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Nazwa</w:t>
            </w:r>
          </w:p>
          <w:p w14:paraId="12427897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producenta, model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8F8C6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Cena jednostkowa</w:t>
            </w:r>
          </w:p>
          <w:p w14:paraId="280C7516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 xml:space="preserve">netto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E8F1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Ilość</w:t>
            </w:r>
          </w:p>
          <w:p w14:paraId="32BCB4C2" w14:textId="1F0CAFF8" w:rsidR="00535729" w:rsidRP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8677" w14:textId="288934D6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Podatek</w:t>
            </w:r>
          </w:p>
          <w:p w14:paraId="3FD742EB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 xml:space="preserve">VAT </w:t>
            </w:r>
          </w:p>
          <w:p w14:paraId="402F1A59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23 %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99A1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Cena jednostkowa</w:t>
            </w:r>
          </w:p>
          <w:p w14:paraId="669C9266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brutto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35E3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Wartość</w:t>
            </w:r>
          </w:p>
          <w:p w14:paraId="39850F58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brutto</w:t>
            </w:r>
          </w:p>
          <w:p w14:paraId="40AA808E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35729">
              <w:rPr>
                <w:rFonts w:eastAsia="Lucida Sans Unicode"/>
                <w:sz w:val="20"/>
                <w:szCs w:val="20"/>
              </w:rPr>
              <w:t>5*6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29C67" w14:textId="77777777" w:rsidR="00535729" w:rsidRPr="00535729" w:rsidRDefault="00535729" w:rsidP="00780CE9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35729" w14:paraId="6C790179" w14:textId="77777777" w:rsidTr="00535729"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0DC9" w14:textId="77777777" w:rsidR="00535729" w:rsidRDefault="00535729" w:rsidP="00780CE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8D25" w14:textId="77777777" w:rsidR="00535729" w:rsidRDefault="00535729" w:rsidP="00780CE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95F6" w14:textId="77777777" w:rsidR="00535729" w:rsidRDefault="00535729" w:rsidP="00780CE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7502" w14:textId="77777777" w:rsidR="00535729" w:rsidRDefault="00535729" w:rsidP="00780CE9">
            <w:pPr>
              <w:pStyle w:val="Tekstpodstawowy"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72F" w14:textId="0C6F471A" w:rsidR="00535729" w:rsidRDefault="00535729" w:rsidP="00780CE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89FC" w14:textId="77777777" w:rsidR="00535729" w:rsidRDefault="00535729" w:rsidP="00780CE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88AC" w14:textId="77777777" w:rsidR="00535729" w:rsidRDefault="00535729" w:rsidP="00780CE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C1FB3" w14:textId="77777777" w:rsidR="00535729" w:rsidRDefault="00535729" w:rsidP="00780CE9">
            <w:pPr>
              <w:pStyle w:val="Tekstpodstawowy"/>
              <w:jc w:val="center"/>
            </w:pPr>
          </w:p>
        </w:tc>
      </w:tr>
      <w:tr w:rsidR="00535729" w14:paraId="234CAE0F" w14:textId="77777777" w:rsidTr="00535729">
        <w:trPr>
          <w:trHeight w:val="75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6AED" w14:textId="77777777" w:rsidR="00535729" w:rsidRDefault="00535729" w:rsidP="00780CE9">
            <w:pPr>
              <w:pStyle w:val="Tekstpodstawowy"/>
              <w:spacing w:after="0"/>
              <w:jc w:val="left"/>
              <w:rPr>
                <w:rFonts w:eastAsia="Lucida Sans Unicode"/>
                <w:b/>
              </w:rPr>
            </w:pPr>
            <w:r w:rsidRPr="009339BF">
              <w:rPr>
                <w:rFonts w:eastAsia="Lucida Sans Unicode"/>
                <w:b/>
              </w:rPr>
              <w:t>Cyfrowy projektor kinowy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FC8F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  <w:p w14:paraId="12F9DA89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  <w:p w14:paraId="1641726B" w14:textId="77777777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32A2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8C3D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60CC" w14:textId="4D2088EB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33D2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E498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A64E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3AAADE50" w14:textId="77777777" w:rsidTr="00535729">
        <w:trPr>
          <w:trHeight w:val="75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E3044" w14:textId="77777777" w:rsidR="00535729" w:rsidRDefault="00535729" w:rsidP="00780CE9">
            <w:pPr>
              <w:pStyle w:val="Tekstpodstawowy"/>
              <w:spacing w:after="0"/>
              <w:jc w:val="left"/>
              <w:rPr>
                <w:rFonts w:eastAsia="Lucida Sans Unicode"/>
                <w:b/>
              </w:rPr>
            </w:pPr>
            <w:r w:rsidRPr="009339BF">
              <w:rPr>
                <w:rFonts w:eastAsia="Lucida Sans Unicode"/>
                <w:b/>
              </w:rPr>
              <w:t>Układ do projekcji 3D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9118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313E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A67F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E41A" w14:textId="2BDDFD71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855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814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82687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7A023A41" w14:textId="77777777" w:rsidTr="00535729">
        <w:trPr>
          <w:trHeight w:val="67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71AA" w14:textId="77777777" w:rsidR="00535729" w:rsidRDefault="00535729" w:rsidP="00780CE9">
            <w:pPr>
              <w:pStyle w:val="Tekstpodstawowy"/>
              <w:spacing w:after="0"/>
              <w:jc w:val="left"/>
              <w:rPr>
                <w:rFonts w:eastAsia="Lucida Sans Unicode"/>
                <w:b/>
              </w:rPr>
            </w:pPr>
            <w:r w:rsidRPr="009339BF">
              <w:rPr>
                <w:rFonts w:eastAsia="Lucida Sans Unicode"/>
                <w:b/>
              </w:rPr>
              <w:t>okulary pasywne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4EFC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1DA5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ADA9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25C6" w14:textId="77105D28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E6D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70C9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8A3D7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137EB4C3" w14:textId="77777777" w:rsidTr="00535729">
        <w:trPr>
          <w:trHeight w:val="70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D6EF" w14:textId="77777777" w:rsidR="00535729" w:rsidRDefault="00535729" w:rsidP="00780CE9">
            <w:pPr>
              <w:pStyle w:val="Tekstpodstawowy"/>
              <w:spacing w:after="0"/>
              <w:jc w:val="left"/>
            </w:pPr>
            <w:r w:rsidRPr="009339BF">
              <w:t>dedykowany stolik pod projektor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6A77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1053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1967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29BA" w14:textId="325CF60D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49BDD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3838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56208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05B0ACC7" w14:textId="77777777" w:rsidTr="00535729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5256" w14:textId="77777777" w:rsidR="00535729" w:rsidRDefault="00535729" w:rsidP="00780CE9">
            <w:pPr>
              <w:pStyle w:val="Tekstpodstawowy"/>
              <w:spacing w:after="0"/>
              <w:jc w:val="left"/>
              <w:rPr>
                <w:rFonts w:eastAsia="Calibri"/>
                <w:b/>
              </w:rPr>
            </w:pPr>
            <w:r w:rsidRPr="009339BF">
              <w:rPr>
                <w:rFonts w:eastAsia="Calibri"/>
                <w:b/>
              </w:rPr>
              <w:t>panel steruj</w:t>
            </w:r>
            <w:r>
              <w:rPr>
                <w:rFonts w:eastAsia="Calibri"/>
                <w:b/>
              </w:rPr>
              <w:t>ą</w:t>
            </w:r>
            <w:r w:rsidRPr="009339BF">
              <w:rPr>
                <w:rFonts w:eastAsia="Calibri"/>
                <w:b/>
              </w:rPr>
              <w:t>cy albo dedykowany netbook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A19B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9498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8EF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6A86" w14:textId="55D36599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98AF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2AC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6AB9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3EC3A7FE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F7BA" w14:textId="77777777" w:rsidR="00535729" w:rsidRDefault="00535729" w:rsidP="00780CE9">
            <w:pPr>
              <w:pStyle w:val="Tekstpodstawowy"/>
              <w:spacing w:after="0"/>
              <w:jc w:val="left"/>
            </w:pPr>
            <w:r w:rsidRPr="009339BF">
              <w:t>Zabezpieczenie UPS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8592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F433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6C3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13148" w14:textId="1992D1FB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5F16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B738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9AC4C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450946DB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8094" w14:textId="2C217D7A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lastRenderedPageBreak/>
              <w:t xml:space="preserve">Zespół ekranowy z </w:t>
            </w:r>
            <w:r w:rsidR="009455C3" w:rsidRPr="009455C3">
              <w:rPr>
                <w:b/>
              </w:rPr>
              <w:t>kurtyn</w:t>
            </w:r>
            <w:r w:rsidR="009455C3">
              <w:rPr>
                <w:b/>
              </w:rPr>
              <w:t>ą</w:t>
            </w:r>
            <w:r w:rsidR="009455C3" w:rsidRPr="009455C3">
              <w:rPr>
                <w:b/>
              </w:rPr>
              <w:t xml:space="preserve"> ręczna/zasłona zabezpieczająca ekran;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1AEA4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5B39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4CF1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F59C" w14:textId="5FA342BE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3346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B07D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747DC2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53058562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0F10" w14:textId="7777777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szafa aparaturowa,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8194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B70D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794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2E9D" w14:textId="78486BD3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FC0D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4F59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6CDE4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0F79E3FE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EDA0" w14:textId="7777777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dźwiękowy procesor kinowy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D19E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609C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913C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FBB7" w14:textId="5602B445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7A6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13A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354D2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7037C1AA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49BC" w14:textId="7777777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wzmacniacz mocy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8F8F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27C2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7A63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09E6" w14:textId="3632804A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C73F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9E1F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9C3C2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3957E18D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8EF2" w14:textId="7777777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zwrotnica aktywna głośnikowa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9AE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6FB9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FF07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D8DC" w14:textId="58140A32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42CB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3B8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8F625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7C18CE3E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BEA7" w14:textId="7777777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Kolumna głośnikowa zaekranowa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041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147F6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4B55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A580" w14:textId="605F615E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E02B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7BB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691EC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6288ECFD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139D" w14:textId="7777777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zestaw głośnikowy dookólny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47E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02E0C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E3D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5BBF" w14:textId="6C81E334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A2F9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1C93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FF75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1861A47A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9CAC" w14:textId="7777777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zestaw głośnikowy kanału subbasoweg</w:t>
            </w:r>
            <w:r>
              <w:rPr>
                <w:b/>
              </w:rPr>
              <w:t>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4881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446C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4C6E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A89E" w14:textId="7858A6CF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F96E1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1BA4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D3D9E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676A2487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9A22" w14:textId="7777777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komplet wózków jezdnych pod gło</w:t>
            </w:r>
            <w:r>
              <w:rPr>
                <w:b/>
              </w:rPr>
              <w:t>ś</w:t>
            </w:r>
            <w:r w:rsidRPr="009339BF">
              <w:rPr>
                <w:b/>
              </w:rPr>
              <w:t>niki zaekranowe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04F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24F5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5BBC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A691" w14:textId="4BF51444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E12B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5F5F5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9687B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69F82811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3909" w14:textId="080A371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procesor wizyjny - skaler do obsługi sygnałów wizyjnych z innych źródeł</w:t>
            </w:r>
            <w:r w:rsidR="009455C3">
              <w:rPr>
                <w:b/>
              </w:rPr>
              <w:t xml:space="preserve"> – </w:t>
            </w:r>
            <w:r w:rsidR="009455C3" w:rsidRPr="009455C3">
              <w:rPr>
                <w:bCs/>
              </w:rPr>
              <w:t>jeżeli stanowi odrębny element projektora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186F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586D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6C2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4269" w14:textId="75068000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96E1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FC66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B938C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53B6433E" w14:textId="77777777" w:rsidTr="00535729"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F594" w14:textId="77777777" w:rsidR="00535729" w:rsidRDefault="00535729" w:rsidP="00780CE9">
            <w:pPr>
              <w:pStyle w:val="Tekstpodstawowy"/>
              <w:spacing w:after="0"/>
              <w:jc w:val="left"/>
              <w:rPr>
                <w:b/>
              </w:rPr>
            </w:pPr>
            <w:r w:rsidRPr="009339BF">
              <w:rPr>
                <w:b/>
              </w:rPr>
              <w:t>dostawa, montaż, podłączenie i zestrojenie systemu nagłośnienia kinowego w standardzie DCI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340F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290D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9EE0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861A" w14:textId="0865BF4D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7DFF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5E5A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B7DCE" w14:textId="77777777" w:rsidR="00535729" w:rsidRDefault="00535729" w:rsidP="00780CE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535729" w14:paraId="1EC2996B" w14:textId="77777777" w:rsidTr="00535729">
        <w:trPr>
          <w:trHeight w:val="55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E8196" w14:textId="77777777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3079" w:type="dxa"/>
          </w:tcPr>
          <w:p w14:paraId="02FE05BA" w14:textId="77777777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304" w:type="dxa"/>
          </w:tcPr>
          <w:p w14:paraId="662E66D1" w14:textId="77777777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701" w:type="dxa"/>
          </w:tcPr>
          <w:p w14:paraId="1D2B4D40" w14:textId="77777777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</w:tcPr>
          <w:p w14:paraId="2175BE77" w14:textId="77777777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993" w:type="dxa"/>
          </w:tcPr>
          <w:p w14:paraId="213F5B41" w14:textId="42A3D02A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275" w:type="dxa"/>
          </w:tcPr>
          <w:p w14:paraId="169C9FA3" w14:textId="77777777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248" w:type="dxa"/>
          </w:tcPr>
          <w:p w14:paraId="11A4ED96" w14:textId="77777777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</w:tcPr>
          <w:p w14:paraId="7F3B3DE6" w14:textId="77777777" w:rsidR="00535729" w:rsidRDefault="00535729" w:rsidP="00780CE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</w:tr>
    </w:tbl>
    <w:p w14:paraId="2A8450E6" w14:textId="77777777" w:rsidR="000909C7" w:rsidRDefault="000909C7" w:rsidP="000909C7">
      <w:pPr>
        <w:jc w:val="both"/>
        <w:rPr>
          <w:szCs w:val="24"/>
        </w:rPr>
      </w:pPr>
    </w:p>
    <w:p w14:paraId="312055C8" w14:textId="77777777" w:rsidR="000909C7" w:rsidRDefault="000909C7" w:rsidP="000909C7">
      <w:pPr>
        <w:jc w:val="both"/>
      </w:pPr>
      <w:r>
        <w:rPr>
          <w:b/>
        </w:rPr>
        <w:t>OGÓŁEM :</w:t>
      </w:r>
    </w:p>
    <w:p w14:paraId="4087A569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>cena brutto ……………………….. zł</w:t>
      </w:r>
    </w:p>
    <w:p w14:paraId="2EE17920" w14:textId="77777777" w:rsidR="000909C7" w:rsidRDefault="000909C7" w:rsidP="000909C7">
      <w:pPr>
        <w:jc w:val="both"/>
      </w:pPr>
      <w:r>
        <w:rPr>
          <w:szCs w:val="24"/>
        </w:rPr>
        <w:t>słownie:….....................................................................…………………………………......................………………………………………………..…………………………………………...</w:t>
      </w:r>
    </w:p>
    <w:p w14:paraId="1AF07B26" w14:textId="77777777" w:rsidR="000909C7" w:rsidRPr="00535729" w:rsidRDefault="000909C7" w:rsidP="000909C7">
      <w:pPr>
        <w:spacing w:after="120"/>
        <w:jc w:val="both"/>
        <w:rPr>
          <w:b/>
        </w:rPr>
      </w:pPr>
      <w:r w:rsidRPr="00535729">
        <w:rPr>
          <w:b/>
          <w:szCs w:val="24"/>
        </w:rPr>
        <w:t>2. </w:t>
      </w:r>
      <w:r w:rsidRPr="00535729">
        <w:rPr>
          <w:b/>
        </w:rPr>
        <w:t xml:space="preserve">Termin wykonania zamówienia – do 30.09.2020r.   </w:t>
      </w:r>
    </w:p>
    <w:p w14:paraId="16B10EF7" w14:textId="77777777" w:rsidR="000909C7" w:rsidRDefault="000909C7" w:rsidP="000909C7">
      <w:pPr>
        <w:widowControl/>
        <w:overflowPunct w:val="0"/>
        <w:jc w:val="both"/>
      </w:pPr>
    </w:p>
    <w:p w14:paraId="2197C903" w14:textId="77777777" w:rsidR="000909C7" w:rsidRDefault="000909C7" w:rsidP="000909C7">
      <w:pPr>
        <w:jc w:val="both"/>
      </w:pPr>
      <w:r>
        <w:rPr>
          <w:b/>
          <w:szCs w:val="24"/>
        </w:rPr>
        <w:t>3. Okres gwarancji: …….. miesięcy</w:t>
      </w:r>
      <w:r>
        <w:rPr>
          <w:szCs w:val="24"/>
        </w:rPr>
        <w:t xml:space="preserve"> (w granicach od 36 do 60 miesięcy)</w:t>
      </w:r>
    </w:p>
    <w:p w14:paraId="5707432B" w14:textId="77777777" w:rsidR="000909C7" w:rsidRDefault="000909C7" w:rsidP="000909C7">
      <w:pPr>
        <w:widowControl/>
        <w:overflowPunct w:val="0"/>
        <w:jc w:val="both"/>
        <w:rPr>
          <w:b/>
          <w:szCs w:val="24"/>
        </w:rPr>
      </w:pPr>
    </w:p>
    <w:p w14:paraId="7C731A47" w14:textId="35A831DF" w:rsidR="000909C7" w:rsidRPr="00B57BF6" w:rsidRDefault="00FB3A89" w:rsidP="000909C7">
      <w:pPr>
        <w:widowControl/>
        <w:overflowPunct w:val="0"/>
        <w:jc w:val="both"/>
        <w:rPr>
          <w:b/>
          <w:szCs w:val="24"/>
        </w:rPr>
      </w:pPr>
      <w:r>
        <w:rPr>
          <w:b/>
          <w:color w:val="000000"/>
          <w:szCs w:val="24"/>
        </w:rPr>
        <w:t>4</w:t>
      </w:r>
      <w:r w:rsidR="000909C7" w:rsidRPr="00B57BF6">
        <w:rPr>
          <w:b/>
          <w:color w:val="000000"/>
          <w:szCs w:val="24"/>
        </w:rPr>
        <w:t xml:space="preserve">.  </w:t>
      </w:r>
      <w:r w:rsidR="000909C7" w:rsidRPr="00B57BF6">
        <w:rPr>
          <w:b/>
          <w:bCs/>
          <w:szCs w:val="24"/>
          <w:lang w:eastAsia="pl-PL"/>
        </w:rPr>
        <w:t>Dostępność serwisu gwarancyjnego</w:t>
      </w:r>
      <w:r w:rsidR="000909C7">
        <w:rPr>
          <w:b/>
          <w:bCs/>
          <w:szCs w:val="24"/>
          <w:lang w:eastAsia="pl-PL"/>
        </w:rPr>
        <w:t xml:space="preserve">: ….. godzin </w:t>
      </w:r>
      <w:r w:rsidR="000909C7">
        <w:rPr>
          <w:szCs w:val="24"/>
        </w:rPr>
        <w:t>(w granicach od 0 do 48 godzin</w:t>
      </w:r>
    </w:p>
    <w:p w14:paraId="66C40D4D" w14:textId="77777777" w:rsidR="000909C7" w:rsidRDefault="000909C7" w:rsidP="000909C7">
      <w:pPr>
        <w:jc w:val="both"/>
        <w:rPr>
          <w:szCs w:val="24"/>
        </w:rPr>
      </w:pPr>
    </w:p>
    <w:p w14:paraId="0A3F3864" w14:textId="35AE859A" w:rsidR="000909C7" w:rsidRDefault="00FB3A89" w:rsidP="000909C7">
      <w:pPr>
        <w:widowControl/>
        <w:overflowPunct w:val="0"/>
        <w:jc w:val="both"/>
      </w:pPr>
      <w:r>
        <w:rPr>
          <w:b/>
          <w:szCs w:val="24"/>
        </w:rPr>
        <w:t>5</w:t>
      </w:r>
      <w:r w:rsidR="000909C7">
        <w:rPr>
          <w:b/>
          <w:szCs w:val="24"/>
        </w:rPr>
        <w:t xml:space="preserve">. </w:t>
      </w:r>
      <w:r w:rsidR="000909C7">
        <w:rPr>
          <w:szCs w:val="24"/>
        </w:rPr>
        <w:t>Powołujemy się na zasoby poniższych podmiotów na zasadach określonych w art. 22a ust. 1 ustawy Prawo zamówień publicznych, w celu wykazania spełniania warunków udziału w postępowaniu, o których mowa w art. 22 ust. 1 pkt 2 tej ustawy:</w:t>
      </w:r>
    </w:p>
    <w:p w14:paraId="3662F9A5" w14:textId="77777777" w:rsidR="000909C7" w:rsidRDefault="000909C7" w:rsidP="000909C7">
      <w:pPr>
        <w:widowControl/>
        <w:overflowPunct w:val="0"/>
        <w:jc w:val="both"/>
        <w:rPr>
          <w:szCs w:val="24"/>
        </w:rPr>
      </w:pPr>
      <w:r>
        <w:rPr>
          <w:szCs w:val="24"/>
        </w:rPr>
        <w:lastRenderedPageBreak/>
        <w:t>nazwa (firma) podmiotu: ............................................................................................................</w:t>
      </w:r>
    </w:p>
    <w:p w14:paraId="0E0FF3F4" w14:textId="77777777" w:rsidR="000909C7" w:rsidRDefault="000909C7" w:rsidP="000909C7">
      <w:pPr>
        <w:widowControl/>
        <w:overflowPunct w:val="0"/>
        <w:jc w:val="both"/>
      </w:pPr>
      <w:r>
        <w:rPr>
          <w:szCs w:val="24"/>
        </w:rPr>
        <w:t>w zakresie spełniania warunków, o których mowa w art. 22 ust. 1b pkt 3 w zakresie opisanym w Rozdziale 13 ust. 13.2 pkt 3 SIWZ (doświadczenie).</w:t>
      </w:r>
    </w:p>
    <w:p w14:paraId="150E9649" w14:textId="77777777" w:rsidR="000909C7" w:rsidRDefault="000909C7" w:rsidP="000909C7">
      <w:pPr>
        <w:widowControl/>
        <w:overflowPunct w:val="0"/>
        <w:jc w:val="both"/>
        <w:rPr>
          <w:szCs w:val="24"/>
          <w:shd w:val="clear" w:color="auto" w:fill="FFFF00"/>
        </w:rPr>
      </w:pPr>
    </w:p>
    <w:p w14:paraId="6BA81C4C" w14:textId="026A3B8E" w:rsidR="000909C7" w:rsidRDefault="00FB3A89" w:rsidP="000909C7">
      <w:pPr>
        <w:widowControl/>
        <w:overflowPunct w:val="0"/>
        <w:jc w:val="both"/>
      </w:pPr>
      <w:r>
        <w:rPr>
          <w:b/>
          <w:szCs w:val="24"/>
        </w:rPr>
        <w:t>6</w:t>
      </w:r>
      <w:r w:rsidR="000909C7">
        <w:rPr>
          <w:b/>
          <w:szCs w:val="24"/>
        </w:rPr>
        <w:t xml:space="preserve">. </w:t>
      </w:r>
      <w:r w:rsidR="000909C7">
        <w:rPr>
          <w:szCs w:val="24"/>
        </w:rPr>
        <w:t>Oświadczenie Wykonawcy:</w:t>
      </w:r>
    </w:p>
    <w:p w14:paraId="2B528F24" w14:textId="77777777" w:rsidR="000909C7" w:rsidRDefault="000909C7" w:rsidP="00FB3A89">
      <w:pPr>
        <w:widowControl/>
        <w:numPr>
          <w:ilvl w:val="1"/>
          <w:numId w:val="3"/>
        </w:numPr>
        <w:tabs>
          <w:tab w:val="left" w:pos="567"/>
        </w:tabs>
        <w:overflowPunct w:val="0"/>
        <w:ind w:left="567" w:hanging="283"/>
        <w:jc w:val="both"/>
        <w:rPr>
          <w:szCs w:val="24"/>
        </w:rPr>
      </w:pPr>
      <w:r>
        <w:rPr>
          <w:szCs w:val="24"/>
        </w:rPr>
        <w:t>Oświadczamy, że zapoznaliśmy się ze Specyfikacją istotnych warunków zamówienia i załącznikami do niej i nie wnosimy zastrzeżeń,</w:t>
      </w:r>
    </w:p>
    <w:p w14:paraId="194A118D" w14:textId="77777777" w:rsidR="000909C7" w:rsidRDefault="000909C7" w:rsidP="00FB3A89">
      <w:pPr>
        <w:widowControl/>
        <w:numPr>
          <w:ilvl w:val="1"/>
          <w:numId w:val="3"/>
        </w:numPr>
        <w:tabs>
          <w:tab w:val="left" w:pos="567"/>
        </w:tabs>
        <w:overflowPunct w:val="0"/>
        <w:ind w:left="567" w:hanging="283"/>
        <w:jc w:val="both"/>
        <w:rPr>
          <w:szCs w:val="24"/>
        </w:rPr>
      </w:pPr>
      <w:r>
        <w:rPr>
          <w:szCs w:val="24"/>
        </w:rPr>
        <w:t>Oświadczamy, że uzyskaliśmy niezbędne informacje, potrzebne do właściwego przygotowania oferty i nie wnosimy uwag.</w:t>
      </w:r>
    </w:p>
    <w:p w14:paraId="49900DE9" w14:textId="77777777" w:rsidR="000909C7" w:rsidRDefault="000909C7" w:rsidP="00FB3A89">
      <w:pPr>
        <w:widowControl/>
        <w:numPr>
          <w:ilvl w:val="1"/>
          <w:numId w:val="3"/>
        </w:numPr>
        <w:tabs>
          <w:tab w:val="left" w:pos="567"/>
        </w:tabs>
        <w:overflowPunct w:val="0"/>
        <w:ind w:left="567" w:hanging="283"/>
        <w:jc w:val="both"/>
        <w:rPr>
          <w:szCs w:val="24"/>
        </w:rPr>
      </w:pPr>
      <w:r>
        <w:rPr>
          <w:szCs w:val="24"/>
        </w:rPr>
        <w:t>Oświadczamy, że uważamy się za związanych niniejszą ofertą na czas wskazany w specyfikacji istotnych warunków zamówienia.</w:t>
      </w:r>
    </w:p>
    <w:p w14:paraId="36728C9F" w14:textId="77777777" w:rsidR="000909C7" w:rsidRDefault="000909C7" w:rsidP="00FB3A89">
      <w:pPr>
        <w:widowControl/>
        <w:numPr>
          <w:ilvl w:val="1"/>
          <w:numId w:val="3"/>
        </w:numPr>
        <w:tabs>
          <w:tab w:val="left" w:pos="567"/>
        </w:tabs>
        <w:overflowPunct w:val="0"/>
        <w:ind w:left="567" w:hanging="283"/>
        <w:jc w:val="both"/>
        <w:rPr>
          <w:szCs w:val="24"/>
        </w:rPr>
      </w:pPr>
      <w:r>
        <w:rPr>
          <w:szCs w:val="24"/>
        </w:rPr>
        <w:t xml:space="preserve">Oświadczamy, że załączony do Specyfikacji istotnych warunków zamówienia wzór umowy został przez nas zaakceptowany i zobowiązujemy się, w przypadku wyboru naszej oferty do zawarcia umowy na wyżej wymienionych warunkach w miejscu i terminie wyznaczonym przez Zamawiającego. </w:t>
      </w:r>
    </w:p>
    <w:p w14:paraId="63897598" w14:textId="77777777" w:rsidR="000909C7" w:rsidRDefault="000909C7" w:rsidP="00FB3A89">
      <w:pPr>
        <w:widowControl/>
        <w:numPr>
          <w:ilvl w:val="1"/>
          <w:numId w:val="3"/>
        </w:numPr>
        <w:tabs>
          <w:tab w:val="left" w:pos="567"/>
        </w:tabs>
        <w:overflowPunct w:val="0"/>
        <w:ind w:left="567" w:hanging="283"/>
        <w:jc w:val="both"/>
        <w:rPr>
          <w:szCs w:val="24"/>
        </w:rPr>
      </w:pPr>
      <w:r>
        <w:rPr>
          <w:szCs w:val="24"/>
        </w:rPr>
        <w:t>Oświadczamy, że jako Wykonawca składający ofertę (wspólnicy konsorcjum składający ofertę wspólną) oraz podmioty, na których zasoby się powołujemy nie podlegamy wykluczeniu z postępowania na podstawie art. 24 ust. 1 Pzp oraz w zakresie wskazanym przez Zamawiającego w ogłoszeniu o zamówieniu oraz w SIWZ, a odnoszącym się do art. 24 ust. 5 Pzp. Oświadczamy, że złożymy, na każde wezwanie Zamawiającego i w terminie przez niego wyznaczonym, oświadczenia potwierdzające brak podstaw do wykluczenia podpisane przez osoby upoważnione do składania oświadczeń woli w imieniu tych podmiotów oraz wszystkich wspólników konsorcjum oraz dokumenty to potwierdzające określone przez Zamawiającego w SIWZ.</w:t>
      </w:r>
    </w:p>
    <w:p w14:paraId="2B712D26" w14:textId="77777777" w:rsidR="000909C7" w:rsidRDefault="000909C7" w:rsidP="00FB3A89">
      <w:pPr>
        <w:widowControl/>
        <w:numPr>
          <w:ilvl w:val="1"/>
          <w:numId w:val="3"/>
        </w:numPr>
        <w:tabs>
          <w:tab w:val="left" w:pos="0"/>
          <w:tab w:val="left" w:pos="567"/>
        </w:tabs>
        <w:overflowPunct w:val="0"/>
        <w:ind w:left="567" w:hanging="283"/>
        <w:jc w:val="both"/>
        <w:rPr>
          <w:szCs w:val="24"/>
        </w:rPr>
      </w:pPr>
      <w:r>
        <w:rPr>
          <w:szCs w:val="24"/>
        </w:rPr>
        <w:t>Oświadczamy, że spełniamy wszystkie warunki udziału w postępowaniu określone, na podstawie art. 22 ust. 1 Pzp. Oświadczamy, że złożymy, na każde wezwanie Zamawiającego i w terminie przez niego wyznaczonym dokumenty wymagane przez zamawiającego w SIWZ.</w:t>
      </w:r>
    </w:p>
    <w:p w14:paraId="2FDDD7FB" w14:textId="77777777" w:rsidR="000909C7" w:rsidRDefault="000909C7" w:rsidP="00FB3A89">
      <w:pPr>
        <w:widowControl/>
        <w:numPr>
          <w:ilvl w:val="1"/>
          <w:numId w:val="3"/>
        </w:numPr>
        <w:tabs>
          <w:tab w:val="left" w:pos="0"/>
          <w:tab w:val="left" w:pos="567"/>
        </w:tabs>
        <w:overflowPunct w:val="0"/>
        <w:ind w:left="567" w:hanging="283"/>
        <w:jc w:val="both"/>
      </w:pPr>
      <w:r>
        <w:rPr>
          <w:szCs w:val="24"/>
        </w:rPr>
        <w:t xml:space="preserve">Oświadczamy, że zgodnie z art. 24 ust. 11 ustawy Prawo zamówień publicznych złożymy w terminie 3 dni od dnia zamieszczenia na stronie internetowej Zamawiającego informacji, o której mowa w art. 86 ust. 5 oświadczenie o przynależności lub braku przynależności do tej samej grupy kapitałowej, o której mowa w art. 24 ust. 1 pkt 23 ustawy Prawo zamówień publicznych. Wraz ze złożeniem oświadczenia przedstawimy dowody, że powiązania z innym wykonawcą nie prowadzą do zakłócenia konkurencji w postępowaniu </w:t>
      </w:r>
      <w:r>
        <w:rPr>
          <w:szCs w:val="24"/>
        </w:rPr>
        <w:br/>
        <w:t>o udzielenie zamówienia.</w:t>
      </w:r>
    </w:p>
    <w:p w14:paraId="6CB39578" w14:textId="77777777" w:rsidR="000909C7" w:rsidRDefault="000909C7" w:rsidP="000909C7">
      <w:pPr>
        <w:jc w:val="both"/>
        <w:rPr>
          <w:szCs w:val="24"/>
        </w:rPr>
      </w:pPr>
    </w:p>
    <w:p w14:paraId="4079FBE7" w14:textId="57594ABC" w:rsidR="000909C7" w:rsidRDefault="00FB3A89" w:rsidP="000909C7">
      <w:pPr>
        <w:jc w:val="both"/>
      </w:pPr>
      <w:r>
        <w:rPr>
          <w:b/>
          <w:szCs w:val="24"/>
        </w:rPr>
        <w:t>7</w:t>
      </w:r>
      <w:r w:rsidR="000909C7">
        <w:rPr>
          <w:b/>
          <w:szCs w:val="24"/>
        </w:rPr>
        <w:t>. </w:t>
      </w:r>
      <w:r w:rsidR="000909C7">
        <w:rPr>
          <w:szCs w:val="24"/>
        </w:rPr>
        <w:t xml:space="preserve">W przypadku wybrania naszej oferty, przed podpisaniem umowy, złożymy zabezpieczenie należytego wykonania umowy w wysokości </w:t>
      </w:r>
      <w:r w:rsidR="000909C7">
        <w:rPr>
          <w:b/>
          <w:szCs w:val="24"/>
        </w:rPr>
        <w:t>5 %</w:t>
      </w:r>
      <w:r w:rsidR="000909C7">
        <w:rPr>
          <w:szCs w:val="24"/>
        </w:rPr>
        <w:t xml:space="preserve"> ceny brutto oferty zgodnie z warunkami ustalonymi w Specyfikacji istotnych warunków zamówienia i ustawie Pzp. </w:t>
      </w:r>
    </w:p>
    <w:p w14:paraId="22C1A88F" w14:textId="77777777" w:rsidR="000909C7" w:rsidRDefault="000909C7" w:rsidP="000909C7">
      <w:pPr>
        <w:jc w:val="both"/>
        <w:rPr>
          <w:szCs w:val="24"/>
        </w:rPr>
      </w:pPr>
    </w:p>
    <w:p w14:paraId="7A6C2F0B" w14:textId="48AB4097" w:rsidR="000909C7" w:rsidRDefault="00FB3A89" w:rsidP="000909C7">
      <w:pPr>
        <w:jc w:val="both"/>
      </w:pPr>
      <w:r>
        <w:rPr>
          <w:b/>
          <w:szCs w:val="24"/>
        </w:rPr>
        <w:t>8</w:t>
      </w:r>
      <w:r w:rsidR="000909C7">
        <w:rPr>
          <w:b/>
          <w:szCs w:val="24"/>
        </w:rPr>
        <w:t>.</w:t>
      </w:r>
      <w:r w:rsidR="000909C7">
        <w:rPr>
          <w:szCs w:val="24"/>
        </w:rPr>
        <w:t> Na potwierdzenie spełnienia wymagań do oferty załączamy:</w:t>
      </w:r>
    </w:p>
    <w:p w14:paraId="2355A292" w14:textId="77777777" w:rsidR="000909C7" w:rsidRDefault="000909C7" w:rsidP="000909C7">
      <w:pPr>
        <w:jc w:val="both"/>
        <w:rPr>
          <w:szCs w:val="24"/>
        </w:rPr>
      </w:pPr>
    </w:p>
    <w:p w14:paraId="274A9255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1.....................................................................................................................................................</w:t>
      </w:r>
    </w:p>
    <w:p w14:paraId="72DC91CE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2.....................................................................................................................................................</w:t>
      </w:r>
    </w:p>
    <w:p w14:paraId="12D27E41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lastRenderedPageBreak/>
        <w:t>3.....................................................................................................................................................</w:t>
      </w:r>
    </w:p>
    <w:p w14:paraId="3042452D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4.....................................................................................................................................................</w:t>
      </w:r>
    </w:p>
    <w:p w14:paraId="7964A6B6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5.....................................................................................................................................................</w:t>
      </w:r>
    </w:p>
    <w:p w14:paraId="255C8C61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6.....................................................................................................................................................</w:t>
      </w:r>
    </w:p>
    <w:p w14:paraId="6A822D3E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7.....................................................................................................................................................</w:t>
      </w:r>
    </w:p>
    <w:p w14:paraId="1F0E92B8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8.....................................................................................................................................................</w:t>
      </w:r>
    </w:p>
    <w:p w14:paraId="0D1F659A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9.....................................................................................................................................................</w:t>
      </w:r>
    </w:p>
    <w:p w14:paraId="088986BC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10...................................................................................................................................................</w:t>
      </w:r>
    </w:p>
    <w:p w14:paraId="1F02A035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11...................................................................................................................................................</w:t>
      </w:r>
    </w:p>
    <w:p w14:paraId="42C8D6CA" w14:textId="77777777" w:rsidR="000909C7" w:rsidRDefault="000909C7" w:rsidP="000909C7">
      <w:pPr>
        <w:spacing w:line="480" w:lineRule="auto"/>
        <w:jc w:val="both"/>
        <w:rPr>
          <w:szCs w:val="24"/>
        </w:rPr>
      </w:pPr>
      <w:r>
        <w:rPr>
          <w:szCs w:val="24"/>
        </w:rPr>
        <w:t>12...................................................................................................................................................</w:t>
      </w:r>
    </w:p>
    <w:p w14:paraId="2DE4CC70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14:paraId="3D83C259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Podpis/y osoby/osób uprawnionej/ych do </w:t>
      </w:r>
    </w:p>
    <w:p w14:paraId="02C3AC20" w14:textId="77777777" w:rsidR="000909C7" w:rsidRDefault="000909C7" w:rsidP="000909C7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składania oświadczeń woli w imieniu Wykonawcy</w:t>
      </w:r>
    </w:p>
    <w:p w14:paraId="57832BB0" w14:textId="77777777" w:rsidR="008F6B58" w:rsidRPr="000909C7" w:rsidRDefault="008F6B58" w:rsidP="000909C7"/>
    <w:sectPr w:rsidR="008F6B58" w:rsidRPr="000909C7" w:rsidSect="00BA5E46">
      <w:headerReference w:type="default" r:id="rId7"/>
      <w:footerReference w:type="even" r:id="rId8"/>
      <w:footerReference w:type="default" r:id="rId9"/>
      <w:pgSz w:w="11906" w:h="16838"/>
      <w:pgMar w:top="287" w:right="1418" w:bottom="1418" w:left="1418" w:header="142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834BB" w14:textId="77777777" w:rsidR="00B42E2D" w:rsidRDefault="00BA5E46">
      <w:r>
        <w:separator/>
      </w:r>
    </w:p>
  </w:endnote>
  <w:endnote w:type="continuationSeparator" w:id="0">
    <w:p w14:paraId="7BFD4F8E" w14:textId="77777777" w:rsidR="00B42E2D" w:rsidRDefault="00BA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30E17" w14:textId="77777777" w:rsidR="00FA40F8" w:rsidRDefault="005131E6" w:rsidP="00D838D5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29505A67" w14:textId="77777777" w:rsidR="00FA40F8" w:rsidRDefault="009455C3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8B82" w14:textId="77777777" w:rsidR="00FA40F8" w:rsidRPr="00763549" w:rsidRDefault="005131E6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  <w:lang w:val="pl-PL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  <w:lang w:val="pl-P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6143" w14:textId="77777777" w:rsidR="00B42E2D" w:rsidRDefault="00BA5E46">
      <w:r>
        <w:separator/>
      </w:r>
    </w:p>
  </w:footnote>
  <w:footnote w:type="continuationSeparator" w:id="0">
    <w:p w14:paraId="4211B5E3" w14:textId="77777777" w:rsidR="00B42E2D" w:rsidRDefault="00BA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34" w:type="dxa"/>
      <w:tblLook w:val="04A0" w:firstRow="1" w:lastRow="0" w:firstColumn="1" w:lastColumn="0" w:noHBand="0" w:noVBand="1"/>
    </w:tblPr>
    <w:tblGrid>
      <w:gridCol w:w="2655"/>
      <w:gridCol w:w="2813"/>
      <w:gridCol w:w="3366"/>
    </w:tblGrid>
    <w:tr w:rsidR="00144AA5" w14:paraId="6B28CC85" w14:textId="77777777" w:rsidTr="00F945E1">
      <w:trPr>
        <w:trHeight w:val="1642"/>
      </w:trPr>
      <w:tc>
        <w:tcPr>
          <w:tcW w:w="2655" w:type="dxa"/>
          <w:vAlign w:val="center"/>
          <w:hideMark/>
        </w:tcPr>
        <w:p w14:paraId="3B388031" w14:textId="77777777" w:rsidR="00144AA5" w:rsidRDefault="009455C3" w:rsidP="0085208E">
          <w:pPr>
            <w:spacing w:line="360" w:lineRule="auto"/>
            <w:rPr>
              <w:rFonts w:ascii="Arial" w:hAnsi="Arial"/>
            </w:rPr>
          </w:pPr>
        </w:p>
      </w:tc>
      <w:tc>
        <w:tcPr>
          <w:tcW w:w="2813" w:type="dxa"/>
          <w:vAlign w:val="center"/>
          <w:hideMark/>
        </w:tcPr>
        <w:p w14:paraId="019AB59D" w14:textId="77777777" w:rsidR="00144AA5" w:rsidRDefault="009455C3" w:rsidP="0085208E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366" w:type="dxa"/>
          <w:vAlign w:val="center"/>
          <w:hideMark/>
        </w:tcPr>
        <w:p w14:paraId="27360B66" w14:textId="77777777" w:rsidR="00F945E1" w:rsidRDefault="009455C3" w:rsidP="00F945E1">
          <w:pPr>
            <w:jc w:val="right"/>
          </w:pPr>
        </w:p>
        <w:p w14:paraId="5F6006D8" w14:textId="77777777" w:rsidR="00F945E1" w:rsidRDefault="005131E6" w:rsidP="00F945E1">
          <w:pPr>
            <w:pStyle w:val="Tytu"/>
          </w:pPr>
          <w:r>
            <w:t xml:space="preserve">                                      </w:t>
          </w:r>
        </w:p>
        <w:p w14:paraId="01F37A0E" w14:textId="77777777" w:rsidR="00F945E1" w:rsidRPr="00875748" w:rsidRDefault="005131E6" w:rsidP="00875748">
          <w:pPr>
            <w:pStyle w:val="Tytu"/>
            <w:rPr>
              <w:rFonts w:ascii="Calibri" w:hAnsi="Calibri"/>
            </w:rPr>
          </w:pPr>
          <w:r>
            <w:t xml:space="preserve">                                                                                                       </w:t>
          </w:r>
        </w:p>
        <w:p w14:paraId="749E2454" w14:textId="77777777" w:rsidR="00F945E1" w:rsidRDefault="009455C3" w:rsidP="00F945E1"/>
        <w:p w14:paraId="71E4A207" w14:textId="77777777" w:rsidR="00144AA5" w:rsidRDefault="009455C3" w:rsidP="0085208E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  <w:tr w:rsidR="00144AA5" w14:paraId="129BD094" w14:textId="77777777" w:rsidTr="00BA5E46">
      <w:trPr>
        <w:trHeight w:val="80"/>
      </w:trPr>
      <w:tc>
        <w:tcPr>
          <w:tcW w:w="2655" w:type="dxa"/>
          <w:vAlign w:val="center"/>
          <w:hideMark/>
        </w:tcPr>
        <w:p w14:paraId="173AEC66" w14:textId="77777777" w:rsidR="00144AA5" w:rsidRDefault="009455C3" w:rsidP="0085208E">
          <w:pPr>
            <w:spacing w:line="360" w:lineRule="auto"/>
            <w:rPr>
              <w:rFonts w:ascii="Arial" w:hAnsi="Arial"/>
            </w:rPr>
          </w:pPr>
        </w:p>
      </w:tc>
      <w:tc>
        <w:tcPr>
          <w:tcW w:w="2813" w:type="dxa"/>
          <w:vAlign w:val="center"/>
          <w:hideMark/>
        </w:tcPr>
        <w:p w14:paraId="4A8BD60D" w14:textId="77777777" w:rsidR="00144AA5" w:rsidRDefault="009455C3" w:rsidP="00BA5E46">
          <w:pPr>
            <w:spacing w:line="360" w:lineRule="auto"/>
            <w:rPr>
              <w:rFonts w:ascii="Arial" w:hAnsi="Arial"/>
            </w:rPr>
          </w:pPr>
        </w:p>
      </w:tc>
      <w:tc>
        <w:tcPr>
          <w:tcW w:w="3366" w:type="dxa"/>
          <w:vAlign w:val="center"/>
          <w:hideMark/>
        </w:tcPr>
        <w:p w14:paraId="719F981F" w14:textId="77777777" w:rsidR="00144AA5" w:rsidRDefault="009455C3" w:rsidP="0085208E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14:paraId="7E9D8638" w14:textId="5FA48A25" w:rsidR="00144AA5" w:rsidRPr="00FB4D30" w:rsidRDefault="009455C3" w:rsidP="000909C7">
    <w:pPr>
      <w:pStyle w:val="ust"/>
      <w:spacing w:before="120" w:after="120"/>
      <w:ind w:left="4956" w:firstLine="0"/>
      <w:rPr>
        <w:rFonts w:ascii="Cambria" w:hAnsi="Cambria" w:cs="Arial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FA4"/>
    <w:multiLevelType w:val="multilevel"/>
    <w:tmpl w:val="7A4644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33D90"/>
    <w:multiLevelType w:val="hybridMultilevel"/>
    <w:tmpl w:val="FFB43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6"/>
    <w:rsid w:val="000909C7"/>
    <w:rsid w:val="00256182"/>
    <w:rsid w:val="002B5F3C"/>
    <w:rsid w:val="005131E6"/>
    <w:rsid w:val="00535729"/>
    <w:rsid w:val="008F6B58"/>
    <w:rsid w:val="009312A5"/>
    <w:rsid w:val="009455C3"/>
    <w:rsid w:val="00A37AD1"/>
    <w:rsid w:val="00B42E2D"/>
    <w:rsid w:val="00BA5E46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175AE6"/>
  <w15:chartTrackingRefBased/>
  <w15:docId w15:val="{1E1EA58B-B781-4DAF-B7E4-CBC6E11C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09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131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3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rsid w:val="005131E6"/>
    <w:pPr>
      <w:tabs>
        <w:tab w:val="center" w:pos="4536"/>
        <w:tab w:val="right" w:pos="9072"/>
      </w:tabs>
    </w:pPr>
    <w:rPr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13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131E6"/>
  </w:style>
  <w:style w:type="paragraph" w:styleId="Nagwek">
    <w:name w:val="header"/>
    <w:basedOn w:val="Normalny"/>
    <w:link w:val="NagwekZnak"/>
    <w:rsid w:val="005131E6"/>
    <w:pPr>
      <w:tabs>
        <w:tab w:val="center" w:pos="4536"/>
        <w:tab w:val="right" w:pos="9072"/>
      </w:tabs>
    </w:pPr>
    <w:rPr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13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st">
    <w:name w:val="ust"/>
    <w:rsid w:val="005131E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31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31E6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1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1E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909C7"/>
    <w:pPr>
      <w:widowControl/>
      <w:overflowPunct w:val="0"/>
      <w:spacing w:after="120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909C7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Pogrubienie">
    <w:name w:val="Strong"/>
    <w:uiPriority w:val="22"/>
    <w:qFormat/>
    <w:rsid w:val="00090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Michalak</dc:creator>
  <cp:keywords/>
  <dc:description/>
  <cp:lastModifiedBy>Ireneusz Michalak</cp:lastModifiedBy>
  <cp:revision>9</cp:revision>
  <dcterms:created xsi:type="dcterms:W3CDTF">2019-11-20T12:17:00Z</dcterms:created>
  <dcterms:modified xsi:type="dcterms:W3CDTF">2020-07-10T06:47:00Z</dcterms:modified>
</cp:coreProperties>
</file>